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7B4B" w14:textId="77777777" w:rsidR="00B96D94" w:rsidRPr="00E405DF" w:rsidRDefault="00B96D94" w:rsidP="00B96D94">
      <w:pPr>
        <w:tabs>
          <w:tab w:val="left" w:pos="5103"/>
        </w:tabs>
        <w:rPr>
          <w:rFonts w:cs="Arial"/>
          <w:szCs w:val="20"/>
        </w:rPr>
      </w:pPr>
    </w:p>
    <w:p w14:paraId="3969DD2A" w14:textId="77777777" w:rsidR="00B96D94" w:rsidRPr="00E405DF" w:rsidRDefault="00B96D94" w:rsidP="00B96D94">
      <w:pPr>
        <w:tabs>
          <w:tab w:val="left" w:pos="5103"/>
        </w:tabs>
        <w:rPr>
          <w:rFonts w:cs="Arial"/>
          <w:szCs w:val="20"/>
        </w:rPr>
      </w:pPr>
    </w:p>
    <w:p w14:paraId="3D4D0825" w14:textId="733D7027" w:rsidR="00C03AC9" w:rsidRDefault="00C03AC9" w:rsidP="00C03AC9">
      <w:pPr>
        <w:pStyle w:val="BetreffIRR"/>
      </w:pPr>
      <w:r>
        <w:t xml:space="preserve">Medienmitteilung </w:t>
      </w:r>
      <w:r w:rsidR="00080182">
        <w:t>13. März 2020</w:t>
      </w:r>
    </w:p>
    <w:p w14:paraId="42182009" w14:textId="77777777" w:rsidR="00C03AC9" w:rsidRPr="00C03AC9" w:rsidRDefault="00C03AC9" w:rsidP="00C03AC9"/>
    <w:p w14:paraId="631888EA" w14:textId="625CB876" w:rsidR="00C03AC9" w:rsidRDefault="00080182" w:rsidP="00C03AC9">
      <w:pPr>
        <w:pStyle w:val="BetreffIRR"/>
      </w:pPr>
      <w:r>
        <w:t>Komplettab</w:t>
      </w:r>
      <w:r w:rsidR="00D7766F">
        <w:t>bruch</w:t>
      </w:r>
      <w:r>
        <w:t xml:space="preserve"> der Dienstbahnbrücke </w:t>
      </w:r>
      <w:proofErr w:type="spellStart"/>
      <w:r>
        <w:t>Kriessern</w:t>
      </w:r>
      <w:proofErr w:type="spellEnd"/>
      <w:r>
        <w:t>/Mäder</w:t>
      </w:r>
    </w:p>
    <w:p w14:paraId="612181F6" w14:textId="7009DDDF" w:rsidR="00C77CD1" w:rsidRPr="00C77CD1" w:rsidRDefault="00B64EDC" w:rsidP="007D115B">
      <w:r>
        <w:t>1‘</w:t>
      </w:r>
      <w:r w:rsidR="00C77CD1">
        <w:t>000 Tonnen Schwerlastkran entfernt Brückenreste aus dem Rhein</w:t>
      </w:r>
    </w:p>
    <w:p w14:paraId="091230B7" w14:textId="77777777" w:rsidR="000F4817" w:rsidRDefault="000F4817" w:rsidP="000F4817"/>
    <w:p w14:paraId="3019EBAF" w14:textId="436FD65D" w:rsidR="00033C5F" w:rsidRDefault="00080182" w:rsidP="00080182">
      <w:pPr>
        <w:rPr>
          <w:b/>
        </w:rPr>
      </w:pPr>
      <w:r w:rsidRPr="00080182">
        <w:rPr>
          <w:b/>
        </w:rPr>
        <w:t xml:space="preserve">Die </w:t>
      </w:r>
      <w:r w:rsidR="007D2438">
        <w:rPr>
          <w:b/>
        </w:rPr>
        <w:t xml:space="preserve">baufällige </w:t>
      </w:r>
      <w:r w:rsidRPr="00080182">
        <w:rPr>
          <w:b/>
        </w:rPr>
        <w:t xml:space="preserve">Dienstbahnbrücke der Internationalen Rheinregulierung (IRR) zwischen Mäder und </w:t>
      </w:r>
      <w:proofErr w:type="spellStart"/>
      <w:r w:rsidRPr="00080182">
        <w:rPr>
          <w:b/>
        </w:rPr>
        <w:t>Kriessern</w:t>
      </w:r>
      <w:proofErr w:type="spellEnd"/>
      <w:r w:rsidRPr="00080182">
        <w:rPr>
          <w:b/>
        </w:rPr>
        <w:t xml:space="preserve"> stellte im Hochwasserfall ein </w:t>
      </w:r>
      <w:r w:rsidR="007D2438">
        <w:rPr>
          <w:b/>
        </w:rPr>
        <w:t xml:space="preserve">zu grosses </w:t>
      </w:r>
      <w:r w:rsidRPr="00080182">
        <w:rPr>
          <w:b/>
        </w:rPr>
        <w:t>Risiko dar</w:t>
      </w:r>
      <w:r w:rsidR="001664DE">
        <w:rPr>
          <w:b/>
        </w:rPr>
        <w:t xml:space="preserve"> und </w:t>
      </w:r>
      <w:r w:rsidR="00AE1C5A">
        <w:rPr>
          <w:b/>
        </w:rPr>
        <w:t>w</w:t>
      </w:r>
      <w:r w:rsidR="00D83A03">
        <w:rPr>
          <w:b/>
        </w:rPr>
        <w:t>ird</w:t>
      </w:r>
      <w:r w:rsidR="00AE1C5A">
        <w:rPr>
          <w:b/>
        </w:rPr>
        <w:t xml:space="preserve"> daher </w:t>
      </w:r>
      <w:r w:rsidR="00D7766F">
        <w:rPr>
          <w:b/>
        </w:rPr>
        <w:t>nun komplett abgebrochen</w:t>
      </w:r>
      <w:r w:rsidRPr="00080182">
        <w:rPr>
          <w:b/>
        </w:rPr>
        <w:t>. Nach d</w:t>
      </w:r>
      <w:r w:rsidR="00D7766F">
        <w:rPr>
          <w:b/>
        </w:rPr>
        <w:t>em Teilabbruch im Jahr 2012 haben Untersuchungen gezeigt</w:t>
      </w:r>
      <w:r>
        <w:rPr>
          <w:b/>
        </w:rPr>
        <w:t>, dass ein</w:t>
      </w:r>
      <w:r w:rsidRPr="00080182">
        <w:rPr>
          <w:b/>
        </w:rPr>
        <w:t xml:space="preserve"> Wiederaufbau unter Berücksichtigung der</w:t>
      </w:r>
      <w:r>
        <w:rPr>
          <w:b/>
        </w:rPr>
        <w:t xml:space="preserve"> </w:t>
      </w:r>
      <w:r w:rsidRPr="00080182">
        <w:rPr>
          <w:b/>
        </w:rPr>
        <w:t xml:space="preserve">Verbesserung des Hochwasserschutzes unrealistisch ist. </w:t>
      </w:r>
      <w:r w:rsidR="00B64EDC">
        <w:rPr>
          <w:b/>
        </w:rPr>
        <w:t>Ein 1‘</w:t>
      </w:r>
      <w:r w:rsidR="00AE1C5A">
        <w:rPr>
          <w:b/>
        </w:rPr>
        <w:t xml:space="preserve">000 Tonnen Schwerlastkran hob heute </w:t>
      </w:r>
      <w:r w:rsidR="00D83A03">
        <w:rPr>
          <w:b/>
        </w:rPr>
        <w:t>eines der le</w:t>
      </w:r>
      <w:r w:rsidR="00AE1C5A">
        <w:rPr>
          <w:b/>
        </w:rPr>
        <w:t>tz</w:t>
      </w:r>
      <w:r w:rsidR="007D115B">
        <w:rPr>
          <w:b/>
        </w:rPr>
        <w:t>ten gross</w:t>
      </w:r>
      <w:r w:rsidR="00AE1C5A">
        <w:rPr>
          <w:b/>
        </w:rPr>
        <w:t>en Brückenteile aus dem Rhein.</w:t>
      </w:r>
    </w:p>
    <w:p w14:paraId="21F207CB" w14:textId="6B313F61" w:rsidR="00080182" w:rsidRPr="00080182" w:rsidRDefault="00080182" w:rsidP="00080182">
      <w:pPr>
        <w:rPr>
          <w:b/>
        </w:rPr>
      </w:pPr>
    </w:p>
    <w:p w14:paraId="5B595BBB" w14:textId="48C7F37F" w:rsidR="002C5E9D" w:rsidRDefault="002C5E9D" w:rsidP="002C5E9D">
      <w:r w:rsidRPr="008C7978">
        <w:t>Die Dienstbahnbrücke</w:t>
      </w:r>
      <w:r>
        <w:t xml:space="preserve"> </w:t>
      </w:r>
      <w:r w:rsidR="001664DE">
        <w:t>diente der Internationalen Rheinregulierung seit 19</w:t>
      </w:r>
      <w:r w:rsidRPr="008C7978">
        <w:t xml:space="preserve">48 </w:t>
      </w:r>
      <w:r>
        <w:t xml:space="preserve">vorwiegend </w:t>
      </w:r>
      <w:r w:rsidR="0014745D">
        <w:t>für den</w:t>
      </w:r>
      <w:r>
        <w:t xml:space="preserve"> </w:t>
      </w:r>
      <w:r w:rsidRPr="008C7978">
        <w:t>Material</w:t>
      </w:r>
      <w:r>
        <w:t>transport</w:t>
      </w:r>
      <w:r w:rsidRPr="008C7978">
        <w:t xml:space="preserve"> aus dem Steinbruch Koblach</w:t>
      </w:r>
      <w:r>
        <w:t xml:space="preserve"> </w:t>
      </w:r>
      <w:r w:rsidRPr="008C7978">
        <w:t xml:space="preserve">zu den </w:t>
      </w:r>
      <w:r w:rsidR="00B04E08">
        <w:t>Rheindämmen</w:t>
      </w:r>
      <w:r>
        <w:t xml:space="preserve"> bis zum Bodensee</w:t>
      </w:r>
      <w:r w:rsidRPr="008C7978">
        <w:t>.</w:t>
      </w:r>
      <w:r>
        <w:t xml:space="preserve"> </w:t>
      </w:r>
      <w:r w:rsidRPr="008C7978">
        <w:t>Nach der</w:t>
      </w:r>
      <w:r w:rsidR="007D2438">
        <w:t xml:space="preserve"> Schliessung </w:t>
      </w:r>
      <w:r w:rsidRPr="008C7978">
        <w:t>des Steinbruches im Jahr 2007 wurde die</w:t>
      </w:r>
      <w:r>
        <w:t xml:space="preserve"> </w:t>
      </w:r>
      <w:r w:rsidRPr="008C7978">
        <w:t>Brücke vom Verein Rhein-Schauen für Publikumsfahrten mit</w:t>
      </w:r>
      <w:r>
        <w:t xml:space="preserve"> </w:t>
      </w:r>
      <w:r w:rsidRPr="008C7978">
        <w:t xml:space="preserve">dem </w:t>
      </w:r>
      <w:proofErr w:type="spellStart"/>
      <w:r w:rsidRPr="008C7978">
        <w:t>Rheinbähnle</w:t>
      </w:r>
      <w:proofErr w:type="spellEnd"/>
      <w:r w:rsidRPr="008C7978">
        <w:t xml:space="preserve"> genutzt.</w:t>
      </w:r>
      <w:r>
        <w:t xml:space="preserve"> Eine zu hohe Gefahr bei Hochwasser führte schliesslich zu einem Teilabtrag im Jahr 2012. </w:t>
      </w:r>
    </w:p>
    <w:p w14:paraId="6C590195" w14:textId="77777777" w:rsidR="002C5E9D" w:rsidRDefault="002C5E9D" w:rsidP="00080182"/>
    <w:p w14:paraId="7C6A9D30" w14:textId="6DA29166" w:rsidR="008651B8" w:rsidRDefault="00F66978" w:rsidP="00033C5F">
      <w:r>
        <w:t>F</w:t>
      </w:r>
      <w:r w:rsidR="002C5E9D">
        <w:t xml:space="preserve">ür </w:t>
      </w:r>
      <w:r>
        <w:t>die Sicherheit</w:t>
      </w:r>
      <w:r w:rsidRPr="00F66978">
        <w:t xml:space="preserve"> </w:t>
      </w:r>
      <w:r>
        <w:t>besonders p</w:t>
      </w:r>
      <w:r w:rsidRPr="00080182">
        <w:t>roblematisch</w:t>
      </w:r>
      <w:r w:rsidR="002C5E9D">
        <w:t xml:space="preserve"> </w:t>
      </w:r>
      <w:r>
        <w:t xml:space="preserve">zeigte </w:t>
      </w:r>
      <w:r w:rsidR="007D2438">
        <w:t xml:space="preserve">sich </w:t>
      </w:r>
      <w:r w:rsidR="00BF3A05">
        <w:t>der g</w:t>
      </w:r>
      <w:r w:rsidR="00BC7656">
        <w:t>e</w:t>
      </w:r>
      <w:r w:rsidR="00BF3A05">
        <w:t>ringe Abstand zwischen</w:t>
      </w:r>
      <w:r>
        <w:t xml:space="preserve"> </w:t>
      </w:r>
      <w:r w:rsidR="007D2438">
        <w:t xml:space="preserve">den </w:t>
      </w:r>
      <w:r>
        <w:t>Brückenpfeiler</w:t>
      </w:r>
      <w:r w:rsidR="00BF3A05">
        <w:t>n</w:t>
      </w:r>
      <w:r>
        <w:t xml:space="preserve"> in der Nähe der Aussendämme. Bei einem Hochwasser </w:t>
      </w:r>
      <w:r w:rsidR="001664DE">
        <w:t>kann</w:t>
      </w:r>
      <w:r>
        <w:t xml:space="preserve"> dort</w:t>
      </w:r>
      <w:r w:rsidR="001664DE">
        <w:t xml:space="preserve"> eine</w:t>
      </w:r>
      <w:r w:rsidR="00080182" w:rsidRPr="00080182">
        <w:t xml:space="preserve"> starke Ansammlung</w:t>
      </w:r>
      <w:r>
        <w:t xml:space="preserve"> von Schwemmholz auf</w:t>
      </w:r>
      <w:r w:rsidR="001664DE">
        <w:t>treten</w:t>
      </w:r>
      <w:r>
        <w:t xml:space="preserve">, </w:t>
      </w:r>
      <w:r w:rsidR="001664DE">
        <w:t>die wie eine Staumauer funktioniert und</w:t>
      </w:r>
      <w:r w:rsidR="007D2438">
        <w:t xml:space="preserve"> das Wasser zurück</w:t>
      </w:r>
      <w:r>
        <w:t>hält</w:t>
      </w:r>
      <w:r w:rsidR="002C5E9D">
        <w:t>.</w:t>
      </w:r>
      <w:r>
        <w:t xml:space="preserve"> D</w:t>
      </w:r>
      <w:r w:rsidR="00BF3A05">
        <w:t xml:space="preserve">ies </w:t>
      </w:r>
      <w:r w:rsidR="007D2438">
        <w:t>kann z</w:t>
      </w:r>
      <w:r w:rsidR="00BF3A05">
        <w:t>u einem Aufstau</w:t>
      </w:r>
      <w:r w:rsidR="00FA5678">
        <w:t>en</w:t>
      </w:r>
      <w:r w:rsidR="00BF3A05">
        <w:t xml:space="preserve"> des </w:t>
      </w:r>
      <w:r w:rsidRPr="005F785F">
        <w:t>Wasserspiegel</w:t>
      </w:r>
      <w:r w:rsidR="00BF3A05">
        <w:t>s</w:t>
      </w:r>
      <w:r w:rsidRPr="005F785F">
        <w:t xml:space="preserve"> oberhalb der Brücke </w:t>
      </w:r>
      <w:r w:rsidR="00BF3A05">
        <w:t>und einer möglichen</w:t>
      </w:r>
      <w:r w:rsidRPr="005F785F">
        <w:t xml:space="preserve"> Dammüberströmung</w:t>
      </w:r>
      <w:r w:rsidR="007D2438">
        <w:t xml:space="preserve"> führen</w:t>
      </w:r>
      <w:r w:rsidRPr="005F785F">
        <w:t>.</w:t>
      </w:r>
      <w:r>
        <w:t xml:space="preserve"> Ein solches Szenario hat </w:t>
      </w:r>
      <w:r w:rsidR="00B04E08">
        <w:t xml:space="preserve">beispielsweise </w:t>
      </w:r>
      <w:r>
        <w:t xml:space="preserve">im Jahr 1927 bei der ÖBB-Brücke über den Rhein bei </w:t>
      </w:r>
      <w:proofErr w:type="spellStart"/>
      <w:r>
        <w:t>Schaan</w:t>
      </w:r>
      <w:proofErr w:type="spellEnd"/>
      <w:r>
        <w:t>-Buchs zu einem Dammbruch und grossflächigen Überflutungen in Liechtenstein geführt.</w:t>
      </w:r>
    </w:p>
    <w:p w14:paraId="176B97CF" w14:textId="77777777" w:rsidR="00D83A03" w:rsidRDefault="00D83A03" w:rsidP="00D83A03"/>
    <w:p w14:paraId="15AB8FB5" w14:textId="66E67CE5" w:rsidR="00D83A03" w:rsidRPr="00080182" w:rsidRDefault="00D83A03" w:rsidP="00BD3829">
      <w:pPr>
        <w:tabs>
          <w:tab w:val="left" w:pos="4782"/>
        </w:tabs>
        <w:rPr>
          <w:b/>
        </w:rPr>
      </w:pPr>
      <w:r>
        <w:rPr>
          <w:b/>
        </w:rPr>
        <w:t>Hauptakt mit 1‘000 Tonnen Kran</w:t>
      </w:r>
    </w:p>
    <w:p w14:paraId="71B4CC5F" w14:textId="7FBC6DD5" w:rsidR="00D83A03" w:rsidRPr="00205C88" w:rsidRDefault="00D83A03" w:rsidP="00D83A03">
      <w:r>
        <w:t xml:space="preserve">Wichtige Abbruch-Vorarbeiten konnten bereits abgeschlossen werden. </w:t>
      </w:r>
      <w:r w:rsidRPr="00765B33">
        <w:t xml:space="preserve">Zufahrtswege </w:t>
      </w:r>
      <w:r>
        <w:t xml:space="preserve">für den Transport wurden </w:t>
      </w:r>
      <w:r w:rsidRPr="00765B33">
        <w:t>errichtet</w:t>
      </w:r>
      <w:r>
        <w:t xml:space="preserve"> und erste Brückenreste im Rheinvorland entfernt. </w:t>
      </w:r>
      <w:r w:rsidRPr="00765B33">
        <w:t>Für d</w:t>
      </w:r>
      <w:r>
        <w:t xml:space="preserve">en Abbruch </w:t>
      </w:r>
      <w:r w:rsidRPr="00765B33">
        <w:t xml:space="preserve">der noch vorhandenen beiden </w:t>
      </w:r>
      <w:r>
        <w:t>Brückent</w:t>
      </w:r>
      <w:r w:rsidRPr="00765B33">
        <w:t xml:space="preserve">ragwerke sowie der Pfeiler im Mittelgerinne </w:t>
      </w:r>
      <w:r>
        <w:t xml:space="preserve">kam heute </w:t>
      </w:r>
      <w:r w:rsidRPr="00765B33">
        <w:t>ein 1</w:t>
      </w:r>
      <w:r w:rsidR="00B64EDC">
        <w:t>‘</w:t>
      </w:r>
      <w:r w:rsidRPr="00765B33">
        <w:t>000</w:t>
      </w:r>
      <w:r>
        <w:t xml:space="preserve"> Tonnen </w:t>
      </w:r>
      <w:r w:rsidRPr="00765B33">
        <w:t xml:space="preserve">Raupenkran zum Einsatz. Dieser </w:t>
      </w:r>
      <w:r>
        <w:t>h</w:t>
      </w:r>
      <w:r w:rsidR="009C773F">
        <w:t>ebt</w:t>
      </w:r>
      <w:r w:rsidRPr="00765B33">
        <w:t xml:space="preserve"> vom Schweizerisc</w:t>
      </w:r>
      <w:r>
        <w:t>hen Vorland aus</w:t>
      </w:r>
      <w:r w:rsidR="00A43D10">
        <w:t xml:space="preserve"> </w:t>
      </w:r>
      <w:r w:rsidR="009C773F">
        <w:t>die</w:t>
      </w:r>
      <w:r>
        <w:t xml:space="preserve"> schweren </w:t>
      </w:r>
      <w:r w:rsidRPr="00765B33">
        <w:t>Brückenteile</w:t>
      </w:r>
      <w:r>
        <w:t xml:space="preserve"> aus dem Mittelgerinne des Rheins. </w:t>
      </w:r>
      <w:r w:rsidR="00A43D10">
        <w:t xml:space="preserve">Das letzte Brückenstück wird voraussichtlich am Montag ausgehoben. </w:t>
      </w:r>
      <w:r>
        <w:t>Die Zerteilung der Tragwerke im Rheinvorland</w:t>
      </w:r>
      <w:r w:rsidR="00A43D10">
        <w:t xml:space="preserve"> sowie d</w:t>
      </w:r>
      <w:r>
        <w:t>ie Rekultivierung beider Vorländer</w:t>
      </w:r>
      <w:r w:rsidRPr="00765B33">
        <w:t xml:space="preserve"> </w:t>
      </w:r>
      <w:r>
        <w:t>inklusive der</w:t>
      </w:r>
      <w:r w:rsidRPr="00765B33">
        <w:t xml:space="preserve"> Dammböschungen </w:t>
      </w:r>
      <w:r w:rsidR="00264B6B">
        <w:t>erfolgen</w:t>
      </w:r>
      <w:r>
        <w:t xml:space="preserve"> bis zum Frühling 2020.</w:t>
      </w:r>
    </w:p>
    <w:p w14:paraId="211D46DB" w14:textId="77777777" w:rsidR="008651B8" w:rsidRDefault="008651B8" w:rsidP="00033C5F"/>
    <w:p w14:paraId="5C4547A2" w14:textId="62F6E6B4" w:rsidR="00765B33" w:rsidRPr="00080182" w:rsidRDefault="00765B33" w:rsidP="00765B33">
      <w:pPr>
        <w:rPr>
          <w:b/>
        </w:rPr>
      </w:pPr>
      <w:r>
        <w:rPr>
          <w:b/>
        </w:rPr>
        <w:t>Hochwassersichere Sanierung</w:t>
      </w:r>
      <w:r w:rsidR="00D91613">
        <w:rPr>
          <w:b/>
        </w:rPr>
        <w:t xml:space="preserve"> </w:t>
      </w:r>
      <w:r w:rsidR="00DE3428">
        <w:rPr>
          <w:b/>
        </w:rPr>
        <w:t>unrealistisch</w:t>
      </w:r>
    </w:p>
    <w:p w14:paraId="4F5CA515" w14:textId="5F11C1D7" w:rsidR="00080182" w:rsidRDefault="00080182" w:rsidP="00205C88">
      <w:r w:rsidRPr="00205C88">
        <w:t xml:space="preserve">Nach dem Teilabbruch im Jahr 2012 wurde </w:t>
      </w:r>
      <w:r w:rsidR="00D91613">
        <w:t>ein</w:t>
      </w:r>
      <w:r w:rsidRPr="00205C88">
        <w:t xml:space="preserve"> Wiederaufbau unter Berücksichtigung der Verbesserung des Hochwasserschutzes </w:t>
      </w:r>
      <w:r w:rsidR="00D91613">
        <w:t xml:space="preserve">geprüft. Dieses </w:t>
      </w:r>
      <w:r w:rsidRPr="00205C88">
        <w:t>Vorhaben</w:t>
      </w:r>
      <w:r w:rsidR="00D91613">
        <w:t xml:space="preserve"> stellte sich aber als nicht umsetzbar heraus.</w:t>
      </w:r>
      <w:r w:rsidRPr="00205C88">
        <w:t xml:space="preserve"> </w:t>
      </w:r>
      <w:r w:rsidR="00D91613">
        <w:t>Die beiden Rheinbauleiter der Schweiz und Österreich haben deshalb</w:t>
      </w:r>
      <w:r w:rsidR="007D2438" w:rsidRPr="007D2438">
        <w:t xml:space="preserve"> </w:t>
      </w:r>
      <w:r w:rsidR="007D2438">
        <w:t>seitens der</w:t>
      </w:r>
      <w:r w:rsidR="007D2438" w:rsidRPr="00205C88">
        <w:t xml:space="preserve"> IRR </w:t>
      </w:r>
      <w:r w:rsidR="007D2438">
        <w:t xml:space="preserve">in Absprache mit dem Verein Rhein-Schauen und den anliegenden Gemeinden </w:t>
      </w:r>
      <w:r w:rsidR="00D91613">
        <w:t xml:space="preserve">den Komplettabbruch vorbereitet. </w:t>
      </w:r>
      <w:r w:rsidR="00541EDB">
        <w:t xml:space="preserve">Nachdem </w:t>
      </w:r>
      <w:r w:rsidR="00D91613">
        <w:t>s</w:t>
      </w:r>
      <w:r w:rsidRPr="00205C88">
        <w:t xml:space="preserve">ämtliche Bewilligungen des Kantons St. Gallen und des Landes Vorarlberg </w:t>
      </w:r>
      <w:r w:rsidR="00D91613">
        <w:t>vor</w:t>
      </w:r>
      <w:r w:rsidR="00B64EDC">
        <w:t>gelegen haben</w:t>
      </w:r>
      <w:r w:rsidR="00875039">
        <w:t xml:space="preserve">, </w:t>
      </w:r>
      <w:r w:rsidR="00541EDB">
        <w:t xml:space="preserve">konnten </w:t>
      </w:r>
      <w:r w:rsidR="00875039">
        <w:t xml:space="preserve">die Abbrucharbeiten wie geplant </w:t>
      </w:r>
      <w:r w:rsidR="007D2438">
        <w:t>Anfang 2020 gestartet werden</w:t>
      </w:r>
      <w:r w:rsidR="00B04E08">
        <w:t>.</w:t>
      </w:r>
    </w:p>
    <w:p w14:paraId="6E767FB2" w14:textId="77777777" w:rsidR="00A357F3" w:rsidRPr="008C7978" w:rsidRDefault="00A357F3" w:rsidP="008C7978"/>
    <w:p w14:paraId="64B4F103" w14:textId="2AD4FCC8" w:rsidR="008C7978" w:rsidRDefault="008C7978" w:rsidP="00033C5F"/>
    <w:p w14:paraId="189EAB97" w14:textId="77777777" w:rsidR="00B83C37" w:rsidRDefault="00B83C37">
      <w:pPr>
        <w:jc w:val="left"/>
        <w:rPr>
          <w:rFonts w:cs="Arial"/>
          <w:b/>
          <w:szCs w:val="30"/>
        </w:rPr>
      </w:pPr>
      <w:r>
        <w:rPr>
          <w:rFonts w:cs="Arial"/>
          <w:b/>
          <w:szCs w:val="30"/>
        </w:rPr>
        <w:br w:type="page"/>
      </w:r>
    </w:p>
    <w:p w14:paraId="6CED59E4" w14:textId="384A6202" w:rsidR="005F785F" w:rsidRDefault="005F785F" w:rsidP="005F785F">
      <w:pPr>
        <w:widowControl w:val="0"/>
        <w:autoSpaceDE w:val="0"/>
        <w:autoSpaceDN w:val="0"/>
        <w:adjustRightInd w:val="0"/>
        <w:outlineLvl w:val="0"/>
        <w:rPr>
          <w:rFonts w:cs="Arial"/>
          <w:b/>
          <w:szCs w:val="30"/>
        </w:rPr>
      </w:pPr>
      <w:r>
        <w:rPr>
          <w:rFonts w:cs="Arial"/>
          <w:b/>
          <w:szCs w:val="30"/>
        </w:rPr>
        <w:lastRenderedPageBreak/>
        <w:t>Foto-Beilagen:</w:t>
      </w:r>
    </w:p>
    <w:p w14:paraId="689E6175" w14:textId="16561371" w:rsidR="005F785F" w:rsidRPr="00CB5180" w:rsidRDefault="005F785F" w:rsidP="00CB5180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349"/>
        <w:outlineLvl w:val="0"/>
        <w:rPr>
          <w:rFonts w:cs="Arial"/>
          <w:bCs/>
          <w:szCs w:val="30"/>
          <w:lang w:val="de-AT"/>
        </w:rPr>
      </w:pPr>
      <w:r w:rsidRPr="00CB5180">
        <w:rPr>
          <w:rFonts w:cs="Arial"/>
          <w:b/>
          <w:bCs/>
          <w:szCs w:val="30"/>
        </w:rPr>
        <w:t>Bild 1</w:t>
      </w:r>
      <w:r w:rsidR="00CB5180">
        <w:rPr>
          <w:rFonts w:cs="Arial"/>
          <w:b/>
          <w:bCs/>
          <w:szCs w:val="30"/>
        </w:rPr>
        <w:t>:</w:t>
      </w:r>
      <w:r w:rsidR="00CB5180">
        <w:rPr>
          <w:rFonts w:cs="Arial"/>
          <w:bCs/>
          <w:szCs w:val="30"/>
        </w:rPr>
        <w:t xml:space="preserve"> </w:t>
      </w:r>
      <w:r w:rsidR="00CB5180" w:rsidRPr="00CB5180">
        <w:rPr>
          <w:rFonts w:cs="Arial"/>
          <w:bCs/>
          <w:szCs w:val="30"/>
          <w:lang w:val="de-AT"/>
        </w:rPr>
        <w:t xml:space="preserve">Daniel </w:t>
      </w:r>
      <w:proofErr w:type="spellStart"/>
      <w:r w:rsidR="00CB5180" w:rsidRPr="00CB5180">
        <w:rPr>
          <w:rFonts w:cs="Arial"/>
          <w:bCs/>
          <w:szCs w:val="30"/>
          <w:lang w:val="de-AT"/>
        </w:rPr>
        <w:t>Dietsche</w:t>
      </w:r>
      <w:proofErr w:type="spellEnd"/>
      <w:r w:rsidR="00CB5180" w:rsidRPr="00CB5180">
        <w:rPr>
          <w:rFonts w:cs="Arial"/>
          <w:bCs/>
          <w:szCs w:val="30"/>
          <w:lang w:val="de-AT"/>
        </w:rPr>
        <w:t xml:space="preserve">, Schweizerischer </w:t>
      </w:r>
      <w:proofErr w:type="spellStart"/>
      <w:r w:rsidR="00CB5180" w:rsidRPr="00CB5180">
        <w:rPr>
          <w:rFonts w:cs="Arial"/>
          <w:bCs/>
          <w:szCs w:val="30"/>
          <w:lang w:val="de-AT"/>
        </w:rPr>
        <w:t>Rheinbauleier</w:t>
      </w:r>
      <w:proofErr w:type="spellEnd"/>
      <w:r w:rsidR="00CB5180" w:rsidRPr="00CB5180">
        <w:rPr>
          <w:rFonts w:cs="Arial"/>
          <w:bCs/>
          <w:szCs w:val="30"/>
          <w:lang w:val="de-AT"/>
        </w:rPr>
        <w:t>, informiert die Gäste über die Arbeite</w:t>
      </w:r>
      <w:r w:rsidR="00CB5180">
        <w:rPr>
          <w:rFonts w:cs="Arial"/>
          <w:bCs/>
          <w:szCs w:val="30"/>
          <w:lang w:val="de-AT"/>
        </w:rPr>
        <w:t>n.</w:t>
      </w:r>
    </w:p>
    <w:p w14:paraId="1F0DB96C" w14:textId="11CB02BA" w:rsidR="005F785F" w:rsidRPr="00CB5180" w:rsidRDefault="005F785F" w:rsidP="00CB5180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cs="Arial"/>
          <w:bCs/>
          <w:szCs w:val="30"/>
          <w:lang w:val="de-AT"/>
        </w:rPr>
      </w:pPr>
      <w:r w:rsidRPr="00CB5180">
        <w:rPr>
          <w:rFonts w:cs="Arial"/>
          <w:b/>
          <w:bCs/>
          <w:szCs w:val="30"/>
        </w:rPr>
        <w:t>Bild 2</w:t>
      </w:r>
      <w:r w:rsidR="00CB5180">
        <w:rPr>
          <w:rFonts w:cs="Arial"/>
          <w:b/>
          <w:bCs/>
          <w:szCs w:val="30"/>
        </w:rPr>
        <w:t>:</w:t>
      </w:r>
      <w:r>
        <w:rPr>
          <w:rFonts w:cs="Arial"/>
          <w:bCs/>
          <w:szCs w:val="30"/>
        </w:rPr>
        <w:t xml:space="preserve"> </w:t>
      </w:r>
      <w:r w:rsidR="00CB5180" w:rsidRPr="00CB5180">
        <w:rPr>
          <w:rFonts w:cs="Arial"/>
          <w:bCs/>
          <w:szCs w:val="30"/>
          <w:lang w:val="de-AT"/>
        </w:rPr>
        <w:t>Das 70 Tonnen schwere Tragwerk wurde pünktlich um 14:30 Uhr angehoben</w:t>
      </w:r>
      <w:r w:rsidR="00CB5180">
        <w:rPr>
          <w:rFonts w:cs="Arial"/>
          <w:bCs/>
          <w:szCs w:val="30"/>
          <w:lang w:val="de-AT"/>
        </w:rPr>
        <w:t>.</w:t>
      </w:r>
    </w:p>
    <w:p w14:paraId="0D666C04" w14:textId="3CEC189C" w:rsidR="00CB5180" w:rsidRPr="00CB5180" w:rsidRDefault="0096007A" w:rsidP="00CB5180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cs="Arial"/>
          <w:bCs/>
          <w:szCs w:val="30"/>
          <w:lang w:val="de-AT"/>
        </w:rPr>
      </w:pPr>
      <w:r w:rsidRPr="00CB5180">
        <w:rPr>
          <w:rFonts w:cs="Arial"/>
          <w:b/>
          <w:bCs/>
          <w:szCs w:val="30"/>
        </w:rPr>
        <w:t>Bild 3</w:t>
      </w:r>
      <w:r w:rsidR="00CB5180">
        <w:rPr>
          <w:rFonts w:cs="Arial"/>
          <w:b/>
          <w:bCs/>
          <w:szCs w:val="30"/>
        </w:rPr>
        <w:t>:</w:t>
      </w:r>
      <w:r w:rsidR="00CB5180">
        <w:rPr>
          <w:rFonts w:cs="Arial"/>
          <w:bCs/>
          <w:szCs w:val="30"/>
        </w:rPr>
        <w:t xml:space="preserve"> </w:t>
      </w:r>
      <w:r w:rsidR="00CB5180" w:rsidRPr="00CB5180">
        <w:rPr>
          <w:rFonts w:cs="Arial"/>
          <w:bCs/>
          <w:szCs w:val="30"/>
          <w:lang w:val="de-AT"/>
        </w:rPr>
        <w:t>Das Tragewerk wurde auf dem Vorland zur Zerteilung deponiert</w:t>
      </w:r>
      <w:r w:rsidR="00CB5180">
        <w:rPr>
          <w:rFonts w:cs="Arial"/>
          <w:bCs/>
          <w:szCs w:val="30"/>
          <w:lang w:val="de-AT"/>
        </w:rPr>
        <w:t>.</w:t>
      </w:r>
    </w:p>
    <w:p w14:paraId="4F1B42D1" w14:textId="77777777" w:rsidR="00CB5180" w:rsidRPr="00CB5180" w:rsidRDefault="0096007A" w:rsidP="00CB5180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cs="Arial"/>
          <w:bCs/>
          <w:szCs w:val="30"/>
          <w:lang w:val="de-AT"/>
        </w:rPr>
      </w:pPr>
      <w:r w:rsidRPr="00CB5180">
        <w:rPr>
          <w:rFonts w:cs="Arial"/>
          <w:b/>
          <w:bCs/>
          <w:szCs w:val="30"/>
        </w:rPr>
        <w:t>Bild 4</w:t>
      </w:r>
      <w:r w:rsidR="00CB5180">
        <w:rPr>
          <w:rFonts w:cs="Arial"/>
          <w:b/>
          <w:bCs/>
          <w:szCs w:val="30"/>
        </w:rPr>
        <w:t>:</w:t>
      </w:r>
      <w:r w:rsidR="00CB5180">
        <w:rPr>
          <w:rFonts w:cs="Arial"/>
          <w:bCs/>
          <w:szCs w:val="30"/>
        </w:rPr>
        <w:t xml:space="preserve"> </w:t>
      </w:r>
      <w:r w:rsidR="00CB5180" w:rsidRPr="00CB5180">
        <w:rPr>
          <w:rFonts w:cs="Arial"/>
          <w:bCs/>
          <w:szCs w:val="30"/>
          <w:lang w:val="de-AT"/>
        </w:rPr>
        <w:t>Die Gäste verfolgten die Arbeiten gespannt. Darunter auch Rolf Huber, Gemeindepräsident Oberriet und Rainer Siegele, Bürgermeister Mäder.</w:t>
      </w:r>
    </w:p>
    <w:p w14:paraId="2F464F01" w14:textId="796A4E60" w:rsidR="00CB5180" w:rsidRDefault="00CB5180" w:rsidP="00CB5180">
      <w:pPr>
        <w:widowControl w:val="0"/>
        <w:autoSpaceDE w:val="0"/>
        <w:autoSpaceDN w:val="0"/>
        <w:adjustRightInd w:val="0"/>
        <w:outlineLvl w:val="0"/>
        <w:rPr>
          <w:rFonts w:cs="Arial"/>
          <w:bCs/>
          <w:szCs w:val="30"/>
          <w:lang w:val="de-AT"/>
        </w:rPr>
      </w:pPr>
    </w:p>
    <w:p w14:paraId="01DDDCD5" w14:textId="77777777" w:rsidR="00905D72" w:rsidRPr="00905D72" w:rsidRDefault="00C149D7" w:rsidP="00905D72">
      <w:pPr>
        <w:widowControl w:val="0"/>
        <w:autoSpaceDE w:val="0"/>
        <w:autoSpaceDN w:val="0"/>
        <w:adjustRightInd w:val="0"/>
        <w:outlineLvl w:val="0"/>
        <w:rPr>
          <w:rFonts w:cs="Arial"/>
          <w:bCs/>
          <w:szCs w:val="30"/>
          <w:lang w:val="de-AT"/>
        </w:rPr>
      </w:pPr>
      <w:bookmarkStart w:id="0" w:name="_GoBack"/>
      <w:proofErr w:type="spellStart"/>
      <w:r w:rsidRPr="00905D72">
        <w:rPr>
          <w:rFonts w:cs="Arial"/>
          <w:b/>
          <w:bCs/>
          <w:szCs w:val="30"/>
          <w:lang w:val="de-AT"/>
        </w:rPr>
        <w:t>Foto</w:t>
      </w:r>
      <w:r w:rsidR="00905D72" w:rsidRPr="00905D72">
        <w:rPr>
          <w:rFonts w:cs="Arial"/>
          <w:b/>
          <w:bCs/>
          <w:szCs w:val="30"/>
          <w:lang w:val="de-AT"/>
        </w:rPr>
        <w:t>credits</w:t>
      </w:r>
      <w:bookmarkEnd w:id="0"/>
      <w:proofErr w:type="spellEnd"/>
      <w:r w:rsidR="00905D72">
        <w:rPr>
          <w:rFonts w:cs="Arial"/>
          <w:bCs/>
          <w:szCs w:val="30"/>
          <w:lang w:val="de-AT"/>
        </w:rPr>
        <w:t xml:space="preserve">: </w:t>
      </w:r>
      <w:r w:rsidR="00905D72" w:rsidRPr="00905D72">
        <w:rPr>
          <w:rFonts w:cs="Arial"/>
          <w:bCs/>
          <w:szCs w:val="30"/>
          <w:lang w:val="de-AT"/>
        </w:rPr>
        <w:t xml:space="preserve">IRR / Robert </w:t>
      </w:r>
      <w:proofErr w:type="spellStart"/>
      <w:r w:rsidR="00905D72" w:rsidRPr="00905D72">
        <w:rPr>
          <w:rFonts w:cs="Arial"/>
          <w:bCs/>
          <w:szCs w:val="30"/>
          <w:lang w:val="de-AT"/>
        </w:rPr>
        <w:t>Hangartner</w:t>
      </w:r>
      <w:proofErr w:type="spellEnd"/>
    </w:p>
    <w:p w14:paraId="7E4DC0B7" w14:textId="08D5F836" w:rsidR="00C149D7" w:rsidRPr="00CB5180" w:rsidRDefault="00C149D7" w:rsidP="00CB5180">
      <w:pPr>
        <w:widowControl w:val="0"/>
        <w:autoSpaceDE w:val="0"/>
        <w:autoSpaceDN w:val="0"/>
        <w:adjustRightInd w:val="0"/>
        <w:outlineLvl w:val="0"/>
        <w:rPr>
          <w:rFonts w:cs="Arial"/>
          <w:bCs/>
          <w:szCs w:val="30"/>
          <w:lang w:val="de-AT"/>
        </w:rPr>
      </w:pPr>
    </w:p>
    <w:p w14:paraId="6C8F17A2" w14:textId="77777777" w:rsidR="005F785F" w:rsidRPr="00C03AC9" w:rsidRDefault="005F785F" w:rsidP="005F785F">
      <w:pPr>
        <w:widowControl w:val="0"/>
        <w:autoSpaceDE w:val="0"/>
        <w:autoSpaceDN w:val="0"/>
        <w:adjustRightInd w:val="0"/>
        <w:rPr>
          <w:rFonts w:cs="Arial"/>
        </w:rPr>
      </w:pPr>
    </w:p>
    <w:p w14:paraId="74AC4CBA" w14:textId="77777777" w:rsidR="00C03AC9" w:rsidRPr="00C03AC9" w:rsidRDefault="00C03AC9" w:rsidP="00C03AC9">
      <w:pPr>
        <w:widowControl w:val="0"/>
        <w:autoSpaceDE w:val="0"/>
        <w:autoSpaceDN w:val="0"/>
        <w:adjustRightInd w:val="0"/>
        <w:outlineLvl w:val="0"/>
        <w:rPr>
          <w:rFonts w:cs="Arial"/>
          <w:b/>
          <w:szCs w:val="30"/>
        </w:rPr>
      </w:pPr>
      <w:r w:rsidRPr="00C03AC9">
        <w:rPr>
          <w:rFonts w:cs="Arial"/>
          <w:b/>
          <w:szCs w:val="30"/>
        </w:rPr>
        <w:t>Weitere Auskünfte</w:t>
      </w:r>
    </w:p>
    <w:p w14:paraId="11086F1D" w14:textId="71994DC9" w:rsidR="00C03AC9" w:rsidRPr="00B83C37" w:rsidRDefault="00C03AC9" w:rsidP="00C03AC9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r w:rsidRPr="00B83C37">
        <w:rPr>
          <w:rFonts w:cs="Arial"/>
          <w:szCs w:val="20"/>
        </w:rPr>
        <w:t xml:space="preserve">erhalten Sie bei </w:t>
      </w:r>
      <w:r w:rsidR="00033C5F" w:rsidRPr="00B83C37">
        <w:rPr>
          <w:rFonts w:cs="Arial"/>
          <w:szCs w:val="20"/>
        </w:rPr>
        <w:t>der Internationalen Rheinregulierung</w:t>
      </w:r>
      <w:r w:rsidRPr="00B83C37">
        <w:rPr>
          <w:rFonts w:cs="Arial"/>
          <w:szCs w:val="20"/>
        </w:rPr>
        <w:t xml:space="preserve">: </w:t>
      </w:r>
    </w:p>
    <w:p w14:paraId="4656C469" w14:textId="77777777" w:rsidR="000500D2" w:rsidRPr="00B83C37" w:rsidRDefault="000500D2" w:rsidP="00205C88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607BA6D2" w14:textId="77777777" w:rsidR="00541B07" w:rsidRPr="003D14E9" w:rsidRDefault="00205C88" w:rsidP="00435E20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20"/>
        </w:rPr>
      </w:pPr>
      <w:r w:rsidRPr="00B83C37">
        <w:rPr>
          <w:rFonts w:cs="Arial"/>
          <w:szCs w:val="20"/>
        </w:rPr>
        <w:t xml:space="preserve">Rheinbauleitung Schweiz, Parkstrasse 12, CH-9430 St. Margrethen, Ansprechperson: Daniel </w:t>
      </w:r>
      <w:proofErr w:type="spellStart"/>
      <w:r w:rsidRPr="00B83C37">
        <w:rPr>
          <w:rFonts w:cs="Arial"/>
          <w:szCs w:val="20"/>
        </w:rPr>
        <w:t>Dietsche</w:t>
      </w:r>
      <w:proofErr w:type="spellEnd"/>
      <w:r w:rsidRPr="00B83C37">
        <w:rPr>
          <w:rFonts w:cs="Arial"/>
          <w:szCs w:val="20"/>
        </w:rPr>
        <w:t xml:space="preserve"> Tel. +41 (0) 79 787 1711, </w:t>
      </w:r>
      <w:hyperlink r:id="rId7" w:history="1">
        <w:r w:rsidRPr="00B83C37">
          <w:rPr>
            <w:rStyle w:val="Hyperlink"/>
            <w:rFonts w:cs="Arial"/>
            <w:szCs w:val="20"/>
          </w:rPr>
          <w:t>daniel.dietsche@sg.ch</w:t>
        </w:r>
      </w:hyperlink>
      <w:r w:rsidRPr="00B83C37">
        <w:rPr>
          <w:rFonts w:cs="Arial"/>
          <w:szCs w:val="20"/>
          <w:u w:color="0000FF"/>
        </w:rPr>
        <w:t xml:space="preserve"> </w:t>
      </w:r>
    </w:p>
    <w:p w14:paraId="7430B416" w14:textId="5315D08F" w:rsidR="00CD77E1" w:rsidRPr="003D14E9" w:rsidRDefault="00033C5F" w:rsidP="00435E20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szCs w:val="20"/>
        </w:rPr>
      </w:pPr>
      <w:r w:rsidRPr="00B83C37">
        <w:rPr>
          <w:rFonts w:cs="Arial"/>
          <w:szCs w:val="20"/>
        </w:rPr>
        <w:t>Rheinbauleitung Österreich</w:t>
      </w:r>
      <w:r w:rsidR="00C03AC9" w:rsidRPr="00B83C37">
        <w:rPr>
          <w:rFonts w:cs="Arial"/>
          <w:szCs w:val="20"/>
        </w:rPr>
        <w:t xml:space="preserve">, </w:t>
      </w:r>
      <w:r w:rsidRPr="00B83C37">
        <w:rPr>
          <w:rFonts w:cs="Arial"/>
          <w:szCs w:val="20"/>
        </w:rPr>
        <w:t xml:space="preserve">Höchster Strasse 4, A-6890 Lustenau, </w:t>
      </w:r>
      <w:r w:rsidR="00205C88" w:rsidRPr="00B83C37">
        <w:rPr>
          <w:rFonts w:cs="Arial"/>
          <w:szCs w:val="20"/>
        </w:rPr>
        <w:t xml:space="preserve">Ansprechperson: Daniel Haspel </w:t>
      </w:r>
      <w:r w:rsidRPr="00B83C37">
        <w:rPr>
          <w:rFonts w:cs="Arial"/>
          <w:szCs w:val="20"/>
        </w:rPr>
        <w:t xml:space="preserve">Tel. </w:t>
      </w:r>
      <w:r w:rsidR="00C03AC9" w:rsidRPr="00B83C37">
        <w:rPr>
          <w:rFonts w:cs="Arial"/>
          <w:szCs w:val="20"/>
        </w:rPr>
        <w:t xml:space="preserve">+43 (0) 664 </w:t>
      </w:r>
      <w:r w:rsidRPr="00B83C37">
        <w:rPr>
          <w:rFonts w:cs="Arial"/>
          <w:szCs w:val="20"/>
        </w:rPr>
        <w:t>8898</w:t>
      </w:r>
      <w:r w:rsidR="00205C88" w:rsidRPr="00B83C37">
        <w:rPr>
          <w:rFonts w:cs="Arial"/>
          <w:szCs w:val="20"/>
        </w:rPr>
        <w:t xml:space="preserve"> </w:t>
      </w:r>
      <w:r w:rsidR="003D14E9" w:rsidRPr="00B83C37">
        <w:rPr>
          <w:rFonts w:cs="Arial"/>
          <w:szCs w:val="20"/>
        </w:rPr>
        <w:t>6829</w:t>
      </w:r>
      <w:r w:rsidR="00C03AC9" w:rsidRPr="00B83C37">
        <w:rPr>
          <w:rFonts w:cs="Arial"/>
          <w:szCs w:val="20"/>
        </w:rPr>
        <w:t xml:space="preserve">, </w:t>
      </w:r>
      <w:hyperlink r:id="rId8" w:history="1">
        <w:r w:rsidR="00205C88" w:rsidRPr="00D83A03">
          <w:rPr>
            <w:rStyle w:val="Hyperlink"/>
            <w:rFonts w:cs="Arial"/>
            <w:szCs w:val="20"/>
          </w:rPr>
          <w:t>daniel.haspel@vorarlberg.at</w:t>
        </w:r>
      </w:hyperlink>
      <w:r w:rsidR="00205C88" w:rsidRPr="00D83A03">
        <w:rPr>
          <w:rFonts w:cs="Arial"/>
          <w:szCs w:val="20"/>
          <w:u w:color="0000FF"/>
        </w:rPr>
        <w:t xml:space="preserve"> </w:t>
      </w:r>
    </w:p>
    <w:sectPr w:rsidR="00CD77E1" w:rsidRPr="003D14E9" w:rsidSect="00FD0B96">
      <w:headerReference w:type="default" r:id="rId9"/>
      <w:footerReference w:type="default" r:id="rId10"/>
      <w:headerReference w:type="first" r:id="rId11"/>
      <w:pgSz w:w="11900" w:h="16840"/>
      <w:pgMar w:top="1701" w:right="1701" w:bottom="1701" w:left="1701" w:header="850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3A0B" w14:textId="77777777" w:rsidR="00C04E7D" w:rsidRDefault="00C04E7D" w:rsidP="00FD0B96">
      <w:pPr>
        <w:spacing w:line="240" w:lineRule="auto"/>
      </w:pPr>
      <w:r>
        <w:separator/>
      </w:r>
    </w:p>
  </w:endnote>
  <w:endnote w:type="continuationSeparator" w:id="0">
    <w:p w14:paraId="0425A931" w14:textId="77777777" w:rsidR="00C04E7D" w:rsidRDefault="00C04E7D" w:rsidP="00FD0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DF28" w14:textId="08F4C282" w:rsidR="0077391E" w:rsidRPr="00C765BE" w:rsidRDefault="0077391E" w:rsidP="00920C58">
    <w:pPr>
      <w:pStyle w:val="Fuzeile"/>
      <w:tabs>
        <w:tab w:val="clear" w:pos="4703"/>
        <w:tab w:val="clear" w:pos="9406"/>
        <w:tab w:val="right" w:pos="9072"/>
      </w:tabs>
      <w:rPr>
        <w:rFonts w:cs="Arial"/>
        <w:color w:val="003882"/>
        <w:sz w:val="16"/>
        <w:szCs w:val="16"/>
      </w:rPr>
    </w:pPr>
    <w:r>
      <w:tab/>
    </w:r>
    <w:r w:rsidRPr="00C765BE">
      <w:rPr>
        <w:rFonts w:cs="Arial"/>
        <w:color w:val="003882"/>
        <w:sz w:val="16"/>
        <w:szCs w:val="16"/>
      </w:rPr>
      <w:fldChar w:fldCharType="begin"/>
    </w:r>
    <w:r w:rsidRPr="00C765BE">
      <w:rPr>
        <w:rFonts w:cs="Arial"/>
        <w:color w:val="003882"/>
        <w:sz w:val="16"/>
        <w:szCs w:val="16"/>
      </w:rPr>
      <w:instrText>PAGE   \* MERGEFORMAT</w:instrText>
    </w:r>
    <w:r w:rsidRPr="00C765BE">
      <w:rPr>
        <w:rFonts w:cs="Arial"/>
        <w:color w:val="003882"/>
        <w:sz w:val="16"/>
        <w:szCs w:val="16"/>
      </w:rPr>
      <w:fldChar w:fldCharType="separate"/>
    </w:r>
    <w:r w:rsidR="0096007A">
      <w:rPr>
        <w:rFonts w:cs="Arial"/>
        <w:noProof/>
        <w:color w:val="003882"/>
        <w:sz w:val="16"/>
        <w:szCs w:val="16"/>
      </w:rPr>
      <w:t>2</w:t>
    </w:r>
    <w:r w:rsidRPr="00C765BE">
      <w:rPr>
        <w:rFonts w:cs="Arial"/>
        <w:color w:val="00388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73E90" w14:textId="77777777" w:rsidR="00C04E7D" w:rsidRDefault="00C04E7D" w:rsidP="00FD0B96">
      <w:pPr>
        <w:spacing w:line="240" w:lineRule="auto"/>
      </w:pPr>
      <w:r>
        <w:separator/>
      </w:r>
    </w:p>
  </w:footnote>
  <w:footnote w:type="continuationSeparator" w:id="0">
    <w:p w14:paraId="17AE8E28" w14:textId="77777777" w:rsidR="00C04E7D" w:rsidRDefault="00C04E7D" w:rsidP="00FD0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FC00" w14:textId="282A62D9" w:rsidR="0077391E" w:rsidRPr="00C765BE" w:rsidRDefault="0077391E">
    <w:pPr>
      <w:pStyle w:val="Kopfzeile"/>
      <w:rPr>
        <w:rFonts w:cs="Arial"/>
        <w:color w:val="003882"/>
        <w:sz w:val="16"/>
        <w:szCs w:val="16"/>
      </w:rPr>
    </w:pPr>
    <w:r>
      <w:rPr>
        <w:rFonts w:cs="Arial"/>
        <w:color w:val="003882"/>
        <w:sz w:val="16"/>
        <w:szCs w:val="16"/>
      </w:rPr>
      <w:fldChar w:fldCharType="begin"/>
    </w:r>
    <w:r>
      <w:rPr>
        <w:rFonts w:cs="Arial"/>
        <w:color w:val="003882"/>
        <w:sz w:val="16"/>
        <w:szCs w:val="16"/>
      </w:rPr>
      <w:instrText xml:space="preserve"> STYLEREF  "Betreff IRR"  \* MERGEFORMAT </w:instrText>
    </w:r>
    <w:r>
      <w:rPr>
        <w:rFonts w:cs="Arial"/>
        <w:color w:val="003882"/>
        <w:sz w:val="16"/>
        <w:szCs w:val="16"/>
      </w:rPr>
      <w:fldChar w:fldCharType="separate"/>
    </w:r>
    <w:r w:rsidR="00905D72">
      <w:rPr>
        <w:rFonts w:cs="Arial"/>
        <w:noProof/>
        <w:color w:val="003882"/>
        <w:sz w:val="16"/>
        <w:szCs w:val="16"/>
      </w:rPr>
      <w:t>Komplettabbruch der Dienstbahnbrücke Kriessern/Mäder</w:t>
    </w:r>
    <w:r>
      <w:rPr>
        <w:rFonts w:cs="Arial"/>
        <w:color w:val="003882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9E6D" w14:textId="05F7C674" w:rsidR="0077391E" w:rsidRDefault="0077391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683651DA" wp14:editId="06EEF556">
          <wp:simplePos x="0" y="0"/>
          <wp:positionH relativeFrom="page">
            <wp:align>left</wp:align>
          </wp:positionH>
          <wp:positionV relativeFrom="paragraph">
            <wp:posOffset>-543560</wp:posOffset>
          </wp:positionV>
          <wp:extent cx="7560000" cy="10692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R_Briefpapiere_Parkstra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E10"/>
    <w:multiLevelType w:val="hybridMultilevel"/>
    <w:tmpl w:val="0908C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4D9"/>
    <w:multiLevelType w:val="hybridMultilevel"/>
    <w:tmpl w:val="7E7272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1B5B"/>
    <w:multiLevelType w:val="hybridMultilevel"/>
    <w:tmpl w:val="3BF6A9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2DA2"/>
    <w:multiLevelType w:val="hybridMultilevel"/>
    <w:tmpl w:val="D33C3E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4086"/>
    <w:multiLevelType w:val="multilevel"/>
    <w:tmpl w:val="1E5E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F33BC8"/>
    <w:multiLevelType w:val="hybridMultilevel"/>
    <w:tmpl w:val="659A5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410FE"/>
    <w:multiLevelType w:val="hybridMultilevel"/>
    <w:tmpl w:val="3BE084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E076C"/>
    <w:multiLevelType w:val="multilevel"/>
    <w:tmpl w:val="AC62AC9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9"/>
  <w:autoHyphenation/>
  <w:hyphenationZone w:val="425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3"/>
    <w:rsid w:val="0001114E"/>
    <w:rsid w:val="000130D8"/>
    <w:rsid w:val="00033C5F"/>
    <w:rsid w:val="000500D2"/>
    <w:rsid w:val="0006068A"/>
    <w:rsid w:val="00075D8F"/>
    <w:rsid w:val="00080182"/>
    <w:rsid w:val="000A21D4"/>
    <w:rsid w:val="000F4817"/>
    <w:rsid w:val="001015D5"/>
    <w:rsid w:val="00126785"/>
    <w:rsid w:val="0014745D"/>
    <w:rsid w:val="00157D6D"/>
    <w:rsid w:val="001664DE"/>
    <w:rsid w:val="001678E0"/>
    <w:rsid w:val="00181FB5"/>
    <w:rsid w:val="00186F4D"/>
    <w:rsid w:val="001A68F2"/>
    <w:rsid w:val="001B695C"/>
    <w:rsid w:val="001C235F"/>
    <w:rsid w:val="001C5BCD"/>
    <w:rsid w:val="00202286"/>
    <w:rsid w:val="00205C88"/>
    <w:rsid w:val="0024292E"/>
    <w:rsid w:val="0024359C"/>
    <w:rsid w:val="00264B6B"/>
    <w:rsid w:val="002806F8"/>
    <w:rsid w:val="00283B28"/>
    <w:rsid w:val="00287CB2"/>
    <w:rsid w:val="00294266"/>
    <w:rsid w:val="002C5E9D"/>
    <w:rsid w:val="002D502F"/>
    <w:rsid w:val="002F6856"/>
    <w:rsid w:val="003046CA"/>
    <w:rsid w:val="00311621"/>
    <w:rsid w:val="00331180"/>
    <w:rsid w:val="0035794E"/>
    <w:rsid w:val="003611BA"/>
    <w:rsid w:val="003A10CF"/>
    <w:rsid w:val="003A727B"/>
    <w:rsid w:val="003B7086"/>
    <w:rsid w:val="003B75DD"/>
    <w:rsid w:val="003D14E9"/>
    <w:rsid w:val="004074FF"/>
    <w:rsid w:val="00434863"/>
    <w:rsid w:val="00435E20"/>
    <w:rsid w:val="00452D0E"/>
    <w:rsid w:val="00462840"/>
    <w:rsid w:val="004654AC"/>
    <w:rsid w:val="00466258"/>
    <w:rsid w:val="00480FAC"/>
    <w:rsid w:val="00495436"/>
    <w:rsid w:val="00495E31"/>
    <w:rsid w:val="004A2AF4"/>
    <w:rsid w:val="005023EA"/>
    <w:rsid w:val="00516010"/>
    <w:rsid w:val="00541B07"/>
    <w:rsid w:val="00541EDB"/>
    <w:rsid w:val="00552D88"/>
    <w:rsid w:val="0055454C"/>
    <w:rsid w:val="00572BDB"/>
    <w:rsid w:val="00572DB2"/>
    <w:rsid w:val="005A6F0C"/>
    <w:rsid w:val="005B5357"/>
    <w:rsid w:val="005D45E8"/>
    <w:rsid w:val="005F785F"/>
    <w:rsid w:val="00614E96"/>
    <w:rsid w:val="00627D79"/>
    <w:rsid w:val="00633A47"/>
    <w:rsid w:val="006B71A7"/>
    <w:rsid w:val="006F202F"/>
    <w:rsid w:val="007101A6"/>
    <w:rsid w:val="00713812"/>
    <w:rsid w:val="007313CD"/>
    <w:rsid w:val="007333F7"/>
    <w:rsid w:val="00736131"/>
    <w:rsid w:val="0076521B"/>
    <w:rsid w:val="00765B33"/>
    <w:rsid w:val="0077391E"/>
    <w:rsid w:val="007856CF"/>
    <w:rsid w:val="00786189"/>
    <w:rsid w:val="007A1014"/>
    <w:rsid w:val="007D115B"/>
    <w:rsid w:val="007D1DB9"/>
    <w:rsid w:val="007D2438"/>
    <w:rsid w:val="007E3520"/>
    <w:rsid w:val="007E5570"/>
    <w:rsid w:val="007E69DF"/>
    <w:rsid w:val="00856055"/>
    <w:rsid w:val="008637E3"/>
    <w:rsid w:val="008651B8"/>
    <w:rsid w:val="00875039"/>
    <w:rsid w:val="008C7978"/>
    <w:rsid w:val="008E5FCD"/>
    <w:rsid w:val="00905D72"/>
    <w:rsid w:val="009062CA"/>
    <w:rsid w:val="00910DC2"/>
    <w:rsid w:val="00913051"/>
    <w:rsid w:val="00920C58"/>
    <w:rsid w:val="009346DE"/>
    <w:rsid w:val="0093725C"/>
    <w:rsid w:val="0096007A"/>
    <w:rsid w:val="0096226C"/>
    <w:rsid w:val="009741B0"/>
    <w:rsid w:val="00981966"/>
    <w:rsid w:val="009B0AB2"/>
    <w:rsid w:val="009C773F"/>
    <w:rsid w:val="009D6118"/>
    <w:rsid w:val="009E4D63"/>
    <w:rsid w:val="00A25623"/>
    <w:rsid w:val="00A357F3"/>
    <w:rsid w:val="00A43D10"/>
    <w:rsid w:val="00A46A3D"/>
    <w:rsid w:val="00A5566E"/>
    <w:rsid w:val="00A85F9D"/>
    <w:rsid w:val="00A91A04"/>
    <w:rsid w:val="00AD092D"/>
    <w:rsid w:val="00AE1C5A"/>
    <w:rsid w:val="00B04E08"/>
    <w:rsid w:val="00B054D4"/>
    <w:rsid w:val="00B1196A"/>
    <w:rsid w:val="00B16D41"/>
    <w:rsid w:val="00B20DB7"/>
    <w:rsid w:val="00B24B41"/>
    <w:rsid w:val="00B26AFA"/>
    <w:rsid w:val="00B53835"/>
    <w:rsid w:val="00B574CB"/>
    <w:rsid w:val="00B57B10"/>
    <w:rsid w:val="00B62A81"/>
    <w:rsid w:val="00B64EDC"/>
    <w:rsid w:val="00B7109A"/>
    <w:rsid w:val="00B822A8"/>
    <w:rsid w:val="00B82596"/>
    <w:rsid w:val="00B83C37"/>
    <w:rsid w:val="00B85201"/>
    <w:rsid w:val="00B96D94"/>
    <w:rsid w:val="00BC0DFA"/>
    <w:rsid w:val="00BC3C94"/>
    <w:rsid w:val="00BC7656"/>
    <w:rsid w:val="00BD16E3"/>
    <w:rsid w:val="00BD3829"/>
    <w:rsid w:val="00BE41D4"/>
    <w:rsid w:val="00BF3A05"/>
    <w:rsid w:val="00C01F73"/>
    <w:rsid w:val="00C03AC9"/>
    <w:rsid w:val="00C047E8"/>
    <w:rsid w:val="00C04E7D"/>
    <w:rsid w:val="00C149D7"/>
    <w:rsid w:val="00C232C6"/>
    <w:rsid w:val="00C279D5"/>
    <w:rsid w:val="00C3053A"/>
    <w:rsid w:val="00C52368"/>
    <w:rsid w:val="00C540A6"/>
    <w:rsid w:val="00C77CD1"/>
    <w:rsid w:val="00C82C0F"/>
    <w:rsid w:val="00C85301"/>
    <w:rsid w:val="00C96065"/>
    <w:rsid w:val="00CA5774"/>
    <w:rsid w:val="00CB5180"/>
    <w:rsid w:val="00CD77E1"/>
    <w:rsid w:val="00CF1DC7"/>
    <w:rsid w:val="00D07418"/>
    <w:rsid w:val="00D11E19"/>
    <w:rsid w:val="00D20016"/>
    <w:rsid w:val="00D3544F"/>
    <w:rsid w:val="00D4612B"/>
    <w:rsid w:val="00D64F30"/>
    <w:rsid w:val="00D7766F"/>
    <w:rsid w:val="00D83A03"/>
    <w:rsid w:val="00D91613"/>
    <w:rsid w:val="00D96745"/>
    <w:rsid w:val="00DA71E4"/>
    <w:rsid w:val="00DC73CB"/>
    <w:rsid w:val="00DE3428"/>
    <w:rsid w:val="00DF5120"/>
    <w:rsid w:val="00E00230"/>
    <w:rsid w:val="00E25AB7"/>
    <w:rsid w:val="00E56281"/>
    <w:rsid w:val="00E74742"/>
    <w:rsid w:val="00E900DC"/>
    <w:rsid w:val="00E92C1A"/>
    <w:rsid w:val="00EA6811"/>
    <w:rsid w:val="00EB04BD"/>
    <w:rsid w:val="00EB2C87"/>
    <w:rsid w:val="00F02504"/>
    <w:rsid w:val="00F034A7"/>
    <w:rsid w:val="00F14052"/>
    <w:rsid w:val="00F25969"/>
    <w:rsid w:val="00F2631F"/>
    <w:rsid w:val="00F66978"/>
    <w:rsid w:val="00F81F8F"/>
    <w:rsid w:val="00FA30F3"/>
    <w:rsid w:val="00FA5678"/>
    <w:rsid w:val="00FB0427"/>
    <w:rsid w:val="00FD0B96"/>
    <w:rsid w:val="00FD39BA"/>
    <w:rsid w:val="00FE6417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D968E"/>
  <w15:docId w15:val="{3D42124A-484A-4AF1-B4A3-4E59338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6D94"/>
    <w:pPr>
      <w:jc w:val="both"/>
    </w:pPr>
    <w:rPr>
      <w:szCs w:val="24"/>
    </w:rPr>
  </w:style>
  <w:style w:type="paragraph" w:styleId="berschrift1">
    <w:name w:val="heading 1"/>
    <w:basedOn w:val="Standard"/>
    <w:next w:val="FliesstextEinzug"/>
    <w:link w:val="berschrift1Zchn"/>
    <w:qFormat/>
    <w:rsid w:val="0035794E"/>
    <w:pPr>
      <w:keepNext/>
      <w:keepLines/>
      <w:numPr>
        <w:numId w:val="3"/>
      </w:numPr>
      <w:tabs>
        <w:tab w:val="left" w:pos="426"/>
      </w:tabs>
      <w:spacing w:after="120"/>
      <w:ind w:left="425" w:hanging="425"/>
      <w:outlineLvl w:val="0"/>
    </w:pPr>
    <w:rPr>
      <w:rFonts w:eastAsiaTheme="majorEastAsia" w:cstheme="majorBidi"/>
      <w:b/>
      <w:color w:val="003882"/>
      <w:sz w:val="22"/>
      <w:szCs w:val="32"/>
    </w:rPr>
  </w:style>
  <w:style w:type="paragraph" w:styleId="berschrift2">
    <w:name w:val="heading 2"/>
    <w:basedOn w:val="berschrift1"/>
    <w:next w:val="FliesstextEinzug"/>
    <w:link w:val="berschrift2Zchn"/>
    <w:uiPriority w:val="9"/>
    <w:unhideWhenUsed/>
    <w:qFormat/>
    <w:rsid w:val="0035794E"/>
    <w:pPr>
      <w:numPr>
        <w:ilvl w:val="1"/>
      </w:numPr>
      <w:tabs>
        <w:tab w:val="clear" w:pos="426"/>
      </w:tabs>
      <w:ind w:left="425" w:hanging="425"/>
      <w:outlineLvl w:val="1"/>
    </w:pPr>
    <w:rPr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3520"/>
    <w:pPr>
      <w:keepNext/>
      <w:keepLines/>
      <w:outlineLvl w:val="2"/>
    </w:pPr>
    <w:rPr>
      <w:rFonts w:eastAsiaTheme="majorEastAsia" w:cstheme="majorBidi"/>
      <w:color w:val="00388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794E"/>
    <w:rPr>
      <w:rFonts w:eastAsiaTheme="majorEastAsia" w:cstheme="majorBidi"/>
      <w:b/>
      <w:color w:val="003882"/>
      <w:sz w:val="22"/>
      <w:szCs w:val="32"/>
    </w:rPr>
  </w:style>
  <w:style w:type="paragraph" w:customStyle="1" w:styleId="LauftextIRR">
    <w:name w:val="Lauftext IRR"/>
    <w:basedOn w:val="Standard"/>
    <w:qFormat/>
    <w:rsid w:val="007E3520"/>
    <w:rPr>
      <w:color w:val="00388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3520"/>
    <w:rPr>
      <w:rFonts w:eastAsiaTheme="majorEastAsia" w:cstheme="majorBidi"/>
      <w:color w:val="00388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794E"/>
    <w:rPr>
      <w:rFonts w:eastAsiaTheme="majorEastAsia" w:cstheme="majorBidi"/>
      <w:b/>
      <w:color w:val="003882"/>
      <w:szCs w:val="32"/>
    </w:rPr>
  </w:style>
  <w:style w:type="paragraph" w:customStyle="1" w:styleId="TitelIRR">
    <w:name w:val="Titel IRR"/>
    <w:basedOn w:val="Standard"/>
    <w:next w:val="Standard"/>
    <w:qFormat/>
    <w:rsid w:val="00C232C6"/>
    <w:rPr>
      <w:b/>
      <w:color w:val="003882"/>
      <w:sz w:val="24"/>
    </w:rPr>
  </w:style>
  <w:style w:type="paragraph" w:customStyle="1" w:styleId="BetreffIRR">
    <w:name w:val="Betreff IRR"/>
    <w:basedOn w:val="Standard"/>
    <w:next w:val="Standard"/>
    <w:qFormat/>
    <w:rsid w:val="00C232C6"/>
    <w:rPr>
      <w:b/>
      <w:color w:val="003882"/>
      <w:sz w:val="22"/>
    </w:rPr>
  </w:style>
  <w:style w:type="paragraph" w:customStyle="1" w:styleId="AutorIRR">
    <w:name w:val="Autor IRR"/>
    <w:basedOn w:val="Standard"/>
    <w:next w:val="Standard"/>
    <w:uiPriority w:val="1"/>
    <w:qFormat/>
    <w:rsid w:val="00F034A7"/>
    <w:rPr>
      <w:b/>
      <w:color w:val="003882"/>
    </w:rPr>
  </w:style>
  <w:style w:type="paragraph" w:styleId="Kopfzeile">
    <w:name w:val="header"/>
    <w:basedOn w:val="Standard"/>
    <w:link w:val="KopfzeileZchn"/>
    <w:uiPriority w:val="99"/>
    <w:unhideWhenUsed/>
    <w:rsid w:val="00FD0B9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B96"/>
    <w:rPr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0B9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B96"/>
    <w:rPr>
      <w:szCs w:val="24"/>
      <w:lang w:val="de-DE"/>
    </w:rPr>
  </w:style>
  <w:style w:type="paragraph" w:styleId="Listenabsatz">
    <w:name w:val="List Paragraph"/>
    <w:basedOn w:val="Standard"/>
    <w:link w:val="ListenabsatzZchn"/>
    <w:uiPriority w:val="34"/>
    <w:qFormat/>
    <w:rsid w:val="00FD0B9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81F8F"/>
    <w:rPr>
      <w:color w:val="808080"/>
    </w:rPr>
  </w:style>
  <w:style w:type="paragraph" w:customStyle="1" w:styleId="FliesstextEinzug">
    <w:name w:val="Fliesstext Einzug"/>
    <w:basedOn w:val="Standard"/>
    <w:qFormat/>
    <w:rsid w:val="0035794E"/>
    <w:pPr>
      <w:ind w:left="425"/>
    </w:pPr>
  </w:style>
  <w:style w:type="paragraph" w:styleId="Untertitel">
    <w:name w:val="Subtitle"/>
    <w:basedOn w:val="TitelIRR"/>
    <w:next w:val="Standard"/>
    <w:link w:val="UntertitelZchn"/>
    <w:uiPriority w:val="11"/>
    <w:qFormat/>
    <w:rsid w:val="0035794E"/>
    <w:pPr>
      <w:spacing w:after="120"/>
    </w:pPr>
    <w:rPr>
      <w:sz w:val="20"/>
      <w14:textFill>
        <w14:solidFill>
          <w14:srgbClr w14:val="003882">
            <w14:alpha w14:val="20000"/>
          </w14:srgbClr>
        </w14:solidFill>
      </w14:textFill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794E"/>
    <w:rPr>
      <w:b/>
      <w:color w:val="003882"/>
      <w:szCs w:val="24"/>
      <w14:textFill>
        <w14:solidFill>
          <w14:srgbClr w14:val="003882">
            <w14:alpha w14:val="20000"/>
          </w14:srgbClr>
        </w14:solidFill>
      </w14:textFill>
    </w:rPr>
  </w:style>
  <w:style w:type="table" w:styleId="Tabellenraster">
    <w:name w:val="Table Grid"/>
    <w:basedOn w:val="NormaleTabelle"/>
    <w:uiPriority w:val="59"/>
    <w:rsid w:val="00202286"/>
    <w:pPr>
      <w:spacing w:line="240" w:lineRule="auto"/>
    </w:pPr>
    <w:rPr>
      <w:rFonts w:ascii="Verdana" w:eastAsia="Cambria" w:hAnsi="Verdana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A91A04"/>
    <w:rPr>
      <w:szCs w:val="24"/>
    </w:rPr>
  </w:style>
  <w:style w:type="character" w:styleId="Hyperlink">
    <w:name w:val="Hyperlink"/>
    <w:basedOn w:val="Absatz-Standardschriftart"/>
    <w:uiPriority w:val="99"/>
    <w:unhideWhenUsed/>
    <w:rsid w:val="00A5566E"/>
    <w:rPr>
      <w:color w:val="0563C1" w:themeColor="hyperlink"/>
      <w:u w:val="single"/>
    </w:rPr>
  </w:style>
  <w:style w:type="paragraph" w:customStyle="1" w:styleId="p1">
    <w:name w:val="p1"/>
    <w:basedOn w:val="Standard"/>
    <w:rsid w:val="00CD77E1"/>
    <w:pPr>
      <w:spacing w:line="240" w:lineRule="auto"/>
      <w:jc w:val="left"/>
    </w:pPr>
    <w:rPr>
      <w:rFonts w:ascii="Helvetica" w:hAnsi="Helvetica" w:cs="Times New Roman"/>
      <w:sz w:val="14"/>
      <w:szCs w:val="1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77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7E1"/>
    <w:pPr>
      <w:spacing w:line="240" w:lineRule="auto"/>
      <w:jc w:val="left"/>
    </w:pPr>
    <w:rPr>
      <w:rFonts w:asciiTheme="minorHAnsi" w:hAnsiTheme="minorHAnsi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7E1"/>
    <w:rPr>
      <w:rFonts w:asciiTheme="minorHAnsi" w:hAnsiTheme="minorHAnsi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7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7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C03A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5C88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727B"/>
    <w:pPr>
      <w:jc w:val="both"/>
    </w:pPr>
    <w:rPr>
      <w:rFonts w:ascii="Arial" w:hAnsi="Arial"/>
      <w:b/>
      <w:bCs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727B"/>
    <w:rPr>
      <w:rFonts w:asciiTheme="minorHAnsi" w:hAnsiTheme="minorHAnsi"/>
      <w:b/>
      <w:bCs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haspel@vorarlberg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.dietsche@sg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Vorlagen\Disclaimer_IRR_allgeme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I:\Vorlagen\Disclaimer_IRR_allgemein.dotx</Template>
  <TotalTime>0</TotalTime>
  <Pages>2</Pages>
  <Words>516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Munz</dc:creator>
  <cp:keywords/>
  <dc:description/>
  <cp:lastModifiedBy>Microsoft Office-Benutzer</cp:lastModifiedBy>
  <cp:revision>14</cp:revision>
  <cp:lastPrinted>2020-03-13T09:11:00Z</cp:lastPrinted>
  <dcterms:created xsi:type="dcterms:W3CDTF">2020-03-12T08:48:00Z</dcterms:created>
  <dcterms:modified xsi:type="dcterms:W3CDTF">2020-03-13T16:48:00Z</dcterms:modified>
</cp:coreProperties>
</file>